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jpg" ContentType="image/jpeg"/>
  <Override PartName="/word/media/rId41.jpg" ContentType="image/jpeg"/>
  <Override PartName="/word/media/rId42.jpg" ContentType="image/jpeg"/>
  <Override PartName="/word/media/rId43.jpg" ContentType="image/jpeg"/>
  <Override PartName="/word/media/rId27.jpg" ContentType="image/jpeg"/>
  <Override PartName="/word/media/rId28.jpg" ContentType="image/jpeg"/>
  <Override PartName="/word/media/rId22.jpg" ContentType="image/jpeg"/>
  <Override PartName="/word/media/rId23.jpg" ContentType="image/jpeg"/>
  <Override PartName="/word/media/rId24.jpg" ContentType="image/jpeg"/>
  <Override PartName="/word/media/rId25.jpg" ContentType="image/jpeg"/>
  <Override PartName="/word/media/rId26.jpg" ContentType="image/jpeg"/>
  <Override PartName="/word/media/rId29.jpg" ContentType="image/jpeg"/>
  <Override PartName="/word/media/rId30.jpg" ContentType="image/jpeg"/>
  <Override PartName="/word/media/rId45.jpg" ContentType="image/jpeg"/>
  <Override PartName="/word/media/rId46.jpg" ContentType="image/jpeg"/>
  <Override PartName="/word/media/rId47.jpg" ContentType="image/jpeg"/>
  <Override PartName="/word/media/rId48.jpg" ContentType="image/jpeg"/>
  <Override PartName="/word/media/rId32.jpg" ContentType="image/jpeg"/>
  <Override PartName="/word/media/rId33.jpg" ContentType="image/jpeg"/>
  <Override PartName="/word/media/rId35.jpg" ContentType="image/jpeg"/>
  <Override PartName="/word/media/rId36.jpg" ContentType="image/jpeg"/>
  <Override PartName="/word/media/rId37.jpg" ContentType="image/jpeg"/>
  <Override PartName="/word/media/rId38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This file describes how to construct the Jet chassis using Actobotics</w:t>
      </w:r>
    </w:p>
    <w:p>
      <w:pPr>
        <w:pStyle w:val="Heading2"/>
      </w:pPr>
      <w:bookmarkStart w:id="21" w:name="chassis-frame"/>
      <w:bookmarkEnd w:id="21"/>
      <w:r>
        <w:t xml:space="preserve">Chassis Frame</w:t>
      </w:r>
    </w:p>
    <w:p>
      <w:pPr>
        <w:pStyle w:val="Compact"/>
        <w:numPr>
          <w:numId w:val="1001"/>
          <w:ilvl w:val="0"/>
        </w:numPr>
      </w:pPr>
      <w:r>
        <w:t xml:space="preserve">Locate the Actobotics component 'dual mount A' along with 4 6-32x1/4" screws.</w:t>
      </w:r>
    </w:p>
    <w:p>
      <w:pPr>
        <w:pStyle w:val="FigureWithCaption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dual_mount_a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dual mount a</w:t>
      </w:r>
    </w:p>
    <w:p>
      <w:pPr>
        <w:pStyle w:val="Compact"/>
        <w:numPr>
          <w:numId w:val="1002"/>
          <w:ilvl w:val="0"/>
        </w:numPr>
      </w:pPr>
      <w:r>
        <w:t xml:space="preserve">Attach the 'dual mount A' into the end of a 12" Actobotics channel. The mount</w:t>
      </w:r>
      <w:r>
        <w:t xml:space="preserve"> </w:t>
      </w:r>
      <w:r>
        <w:t xml:space="preserve">should sit flush with the end of the channel.</w:t>
      </w:r>
    </w:p>
    <w:p>
      <w:pPr>
        <w:pStyle w:val="FigureWithCaption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dual_mount_channel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dual mount channel</w:t>
      </w:r>
    </w:p>
    <w:p>
      <w:pPr>
        <w:pStyle w:val="Compact"/>
        <w:numPr>
          <w:numId w:val="1003"/>
          <w:ilvl w:val="0"/>
        </w:numPr>
      </w:pPr>
      <w:r>
        <w:t xml:space="preserve">Turn the channel on its side and attach the channel to another 12" channel. One channel</w:t>
      </w:r>
      <w:r>
        <w:t xml:space="preserve"> </w:t>
      </w:r>
      <w:r>
        <w:t xml:space="preserve">should be open to the side and the other channel should be open downward.</w:t>
      </w:r>
    </w:p>
    <w:p>
      <w:pPr>
        <w:pStyle w:val="FigureWithCaption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dual_mount_channel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dual mount channel1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dual_mount_channel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4"/>
          <w:ilvl w:val="0"/>
        </w:numPr>
      </w:pPr>
      <w:r>
        <w:t xml:space="preserve">Repeat with another 12" channel to obtain a U-shaped structure. 2 of the channel pieces</w:t>
      </w:r>
      <w:r>
        <w:t xml:space="preserve"> </w:t>
      </w:r>
      <w:r>
        <w:t xml:space="preserve">should be open to the center.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dual_mount_channel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5"/>
          <w:ilvl w:val="0"/>
        </w:numPr>
      </w:pPr>
      <w:r>
        <w:t xml:space="preserve">Locate the quad pillow block along with 4 6-32x1/4" screws.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_bearing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6"/>
          <w:ilvl w:val="0"/>
        </w:numPr>
      </w:pPr>
      <w:r>
        <w:t xml:space="preserve">Attach the quad pillow block to the center of a 12" channel. This quad pillow block</w:t>
      </w:r>
      <w:r>
        <w:t xml:space="preserve"> </w:t>
      </w:r>
      <w:r>
        <w:t xml:space="preserve">will be the lower bearing for the caster wheels.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_bearing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7"/>
          <w:ilvl w:val="0"/>
        </w:numPr>
      </w:pPr>
      <w:r>
        <w:t xml:space="preserve">Attach that the channel with the quad pillow block to the other 3 channel. This will</w:t>
      </w:r>
      <w:r>
        <w:t xml:space="preserve"> </w:t>
      </w:r>
      <w:r>
        <w:t xml:space="preserve">complete the rectangular frame. The front of the robot will be the channel without the</w:t>
      </w:r>
      <w:r>
        <w:t xml:space="preserve"> </w:t>
      </w:r>
      <w:r>
        <w:t xml:space="preserve">quad pillow block.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" w:name="motors"/>
      <w:bookmarkEnd w:id="31"/>
      <w:r>
        <w:t xml:space="preserve">Motors</w:t>
      </w:r>
    </w:p>
    <w:p>
      <w:pPr>
        <w:pStyle w:val="Compact"/>
        <w:numPr>
          <w:numId w:val="1008"/>
          <w:ilvl w:val="0"/>
        </w:numPr>
      </w:pPr>
      <w:r>
        <w:t xml:space="preserve">For the motors, you will need the 50:1 12 gearmotor and the 37mm clamping motor</w:t>
      </w:r>
      <w:r>
        <w:t xml:space="preserve"> </w:t>
      </w:r>
      <w:r>
        <w:t xml:space="preserve">mount.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motor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09"/>
          <w:ilvl w:val="0"/>
        </w:numPr>
      </w:pPr>
      <w:r>
        <w:t xml:space="preserve">Secure the motor into the mount. Spin the motor in the mount so that the shaft is</w:t>
      </w:r>
      <w:r>
        <w:t xml:space="preserve"> </w:t>
      </w:r>
      <w:r>
        <w:t xml:space="preserve">as close as possible to the flat part of the motor mount.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motor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4" w:name="wheels"/>
      <w:bookmarkEnd w:id="34"/>
      <w:r>
        <w:t xml:space="preserve">Wheels</w:t>
      </w:r>
    </w:p>
    <w:p>
      <w:pPr>
        <w:pStyle w:val="Compact"/>
        <w:numPr>
          <w:numId w:val="1010"/>
          <w:ilvl w:val="0"/>
        </w:numPr>
      </w:pPr>
      <w:r>
        <w:t xml:space="preserve">Attach hub adaptor D to the wheels.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wheel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wheel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1"/>
          <w:ilvl w:val="0"/>
        </w:numPr>
      </w:pPr>
      <w:r>
        <w:t xml:space="preserve">Attach the clamping hub to the hub adaptor.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wheel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2"/>
          <w:ilvl w:val="0"/>
        </w:numPr>
      </w:pPr>
      <w:r>
        <w:t xml:space="preserve">Attach the motor shaft to the clamping hub. Repeat the steps for the second</w:t>
      </w:r>
      <w:r>
        <w:t xml:space="preserve"> </w:t>
      </w:r>
      <w:r>
        <w:t xml:space="preserve">wheel and motor.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wheel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9" w:name="caster-wheel"/>
      <w:bookmarkEnd w:id="39"/>
      <w:r>
        <w:t xml:space="preserve">Caster Wheel</w:t>
      </w:r>
    </w:p>
    <w:p>
      <w:pPr>
        <w:pStyle w:val="Compact"/>
        <w:numPr>
          <w:numId w:val="1013"/>
          <w:ilvl w:val="0"/>
        </w:numPr>
      </w:pPr>
      <w:r>
        <w:t xml:space="preserve">Connect the 2 1/4" parallel tube clamps to the 1.5" channel as shown.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4"/>
          <w:ilvl w:val="0"/>
        </w:numPr>
      </w:pPr>
      <w:r>
        <w:t xml:space="preserve">Connect 8mm flanged standoff A to the 1.5" channel.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5"/>
          <w:ilvl w:val="0"/>
        </w:numPr>
      </w:pPr>
      <w:r>
        <w:t xml:space="preserve">Secure the 5" shaft to the parallel tube clamps. Also install the 1/4" shaft</w:t>
      </w:r>
      <w:r>
        <w:t xml:space="preserve"> </w:t>
      </w:r>
      <w:r>
        <w:t xml:space="preserve">clamp collar on the 1/4" shafting. The lip edge of the clamp collar should face up.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6"/>
          <w:ilvl w:val="0"/>
        </w:numPr>
      </w:pPr>
      <w:r>
        <w:t xml:space="preserve">Install the skate wheels on to the standoffs.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caster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final-assembly"/>
      <w:bookmarkEnd w:id="44"/>
      <w:r>
        <w:t xml:space="preserve">Final Assembly</w:t>
      </w:r>
    </w:p>
    <w:p>
      <w:pPr>
        <w:pStyle w:val="Compact"/>
        <w:numPr>
          <w:numId w:val="1017"/>
          <w:ilvl w:val="0"/>
        </w:numPr>
      </w:pPr>
      <w:r>
        <w:t xml:space="preserve">Attach the motor mounts to the side channel of the frame.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numId w:val="1018"/>
          <w:ilvl w:val="0"/>
        </w:numPr>
      </w:pPr>
      <w:r>
        <w:t xml:space="preserve">Attach the caster to the frame. Use a flanged bearing as the top bearing and</w:t>
      </w:r>
      <w:r>
        <w:t xml:space="preserve"> </w:t>
      </w:r>
      <w:r>
        <w:t xml:space="preserve">secure the caster with a 1/4" shaft clamping collar.</w:t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5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gure"/>
      </w:pPr>
      <w:r>
        <w:drawing>
          <wp:inline>
            <wp:extent cx="5334000" cy="3556000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module1/lab1_building_robot/resources/chassis/frame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acdd800b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afe15d71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2">
    <w:nsid w:val="c551c752"/>
    <w:multiLevelType w:val="multilevel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3">
    <w:nsid w:val="ef0ee1f9"/>
    <w:multiLevelType w:val="multilevel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4">
    <w:nsid w:val="5eee99f4"/>
    <w:multiLevelType w:val="multilevel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5">
    <w:nsid w:val="b597a88a"/>
    <w:multiLevelType w:val="multilevel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6">
    <w:nsid w:val="db54daaa"/>
    <w:multiLevelType w:val="multilevel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7">
    <w:nsid w:val="95951fb5"/>
    <w:multiLevelType w:val="multilevel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8">
    <w:nsid w:val="92f0e276"/>
    <w:multiLevelType w:val="multilevel"/>
    <w:lvl w:ilvl="0">
      <w:start w:val="8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8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8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8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8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8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8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9">
    <w:nsid w:val="c02e194f"/>
    <w:multiLevelType w:val="multilevel"/>
    <w:lvl w:ilvl="0">
      <w:start w:val="9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9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9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9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9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9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9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10">
    <w:nsid w:val="d8dd7072"/>
    <w:multiLevelType w:val="multilevel"/>
    <w:lvl w:ilvl="0">
      <w:start w:val="10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0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0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0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0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0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0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11">
    <w:nsid w:val="9f5edc35"/>
    <w:multiLevelType w:val="multilevel"/>
    <w:lvl w:ilvl="0">
      <w:start w:val="1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12">
    <w:nsid w:val="6ac3f44e"/>
    <w:multiLevelType w:val="multilevel"/>
    <w:lvl w:ilvl="0">
      <w:start w:val="1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2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13">
    <w:nsid w:val="53f44d92"/>
    <w:multiLevelType w:val="multilevel"/>
    <w:lvl w:ilvl="0">
      <w:start w:val="1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3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14">
    <w:nsid w:val="e5dcccae"/>
    <w:multiLevelType w:val="multilevel"/>
    <w:lvl w:ilvl="0">
      <w:start w:val="1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4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4115">
    <w:nsid w:val="21d7dc93"/>
    <w:multiLevelType w:val="multilevel"/>
    <w:lvl w:ilvl="0">
      <w:start w:val="1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5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</w:num>
  <w:num w:numId="1011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</w:num>
  <w:num w:numId="1012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</w:num>
  <w:num w:numId="101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</w:num>
  <w:num w:numId="101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</w:num>
  <w:num w:numId="1015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</w:num>
  <w:num w:numId="1016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</w:num>
  <w:num w:numId="1017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</w:num>
  <w:num w:numId="1018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jpg" /><Relationship Type="http://schemas.openxmlformats.org/officeDocument/2006/relationships/image" Id="rId41" Target="media/rId41.jpg" /><Relationship Type="http://schemas.openxmlformats.org/officeDocument/2006/relationships/image" Id="rId42" Target="media/rId42.jpg" /><Relationship Type="http://schemas.openxmlformats.org/officeDocument/2006/relationships/image" Id="rId43" Target="media/rId43.jpg" /><Relationship Type="http://schemas.openxmlformats.org/officeDocument/2006/relationships/image" Id="rId27" Target="media/rId27.jpg" /><Relationship Type="http://schemas.openxmlformats.org/officeDocument/2006/relationships/image" Id="rId28" Target="media/rId28.jpg" /><Relationship Type="http://schemas.openxmlformats.org/officeDocument/2006/relationships/image" Id="rId22" Target="media/rId22.jpg" /><Relationship Type="http://schemas.openxmlformats.org/officeDocument/2006/relationships/image" Id="rId23" Target="media/rId23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image" Id="rId29" Target="media/rId29.jpg" /><Relationship Type="http://schemas.openxmlformats.org/officeDocument/2006/relationships/image" Id="rId30" Target="media/rId30.jpg" /><Relationship Type="http://schemas.openxmlformats.org/officeDocument/2006/relationships/image" Id="rId45" Target="media/rId45.jpg" /><Relationship Type="http://schemas.openxmlformats.org/officeDocument/2006/relationships/image" Id="rId46" Target="media/rId46.jpg" /><Relationship Type="http://schemas.openxmlformats.org/officeDocument/2006/relationships/image" Id="rId47" Target="media/rId47.jpg" /><Relationship Type="http://schemas.openxmlformats.org/officeDocument/2006/relationships/image" Id="rId48" Target="media/rId48.jpg" /><Relationship Type="http://schemas.openxmlformats.org/officeDocument/2006/relationships/image" Id="rId32" Target="media/rId32.jpg" /><Relationship Type="http://schemas.openxmlformats.org/officeDocument/2006/relationships/image" Id="rId33" Target="media/rId33.jpg" /><Relationship Type="http://schemas.openxmlformats.org/officeDocument/2006/relationships/image" Id="rId35" Target="media/rId35.jpg" /><Relationship Type="http://schemas.openxmlformats.org/officeDocument/2006/relationships/image" Id="rId36" Target="media/rId36.jpg" /><Relationship Type="http://schemas.openxmlformats.org/officeDocument/2006/relationships/image" Id="rId37" Target="media/rId37.jpg" /><Relationship Type="http://schemas.openxmlformats.org/officeDocument/2006/relationships/image" Id="rId38" Target="media/rId38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